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DDB0" w14:textId="1846834C" w:rsidR="009F0596" w:rsidRPr="00211A3B" w:rsidRDefault="009F0596">
      <w:pPr>
        <w:rPr>
          <w:b/>
        </w:rPr>
      </w:pPr>
      <w:r w:rsidRPr="00211A3B">
        <w:rPr>
          <w:b/>
        </w:rPr>
        <w:t>K</w:t>
      </w:r>
      <w:bookmarkStart w:id="0" w:name="_GoBack"/>
      <w:bookmarkEnd w:id="0"/>
      <w:r w:rsidRPr="00211A3B">
        <w:rPr>
          <w:b/>
        </w:rPr>
        <w:t>ey Stage Two</w:t>
      </w:r>
    </w:p>
    <w:p w14:paraId="25E689F0" w14:textId="63791AB4" w:rsidR="009F0596" w:rsidRPr="00211A3B" w:rsidRDefault="009F0596">
      <w:pPr>
        <w:rPr>
          <w:b/>
        </w:rPr>
      </w:pPr>
      <w:r w:rsidRPr="00211A3B">
        <w:rPr>
          <w:b/>
        </w:rPr>
        <w:t>Plastic or not?</w:t>
      </w:r>
    </w:p>
    <w:p w14:paraId="6427BC8B" w14:textId="77777777" w:rsidR="009F0596" w:rsidRPr="00211A3B" w:rsidRDefault="009F0596">
      <w:pPr>
        <w:rPr>
          <w:b/>
        </w:rPr>
      </w:pPr>
    </w:p>
    <w:p w14:paraId="5FDC15A7" w14:textId="77777777" w:rsidR="00011ED2" w:rsidRPr="00211A3B" w:rsidRDefault="00011ED2">
      <w:pPr>
        <w:rPr>
          <w:b/>
        </w:rPr>
      </w:pPr>
      <w:r w:rsidRPr="00211A3B">
        <w:rPr>
          <w:b/>
        </w:rPr>
        <w:t>NC references</w:t>
      </w:r>
    </w:p>
    <w:p w14:paraId="4D0F9140" w14:textId="7670FC72" w:rsidR="009F0596" w:rsidRPr="00211A3B" w:rsidRDefault="009F0596">
      <w:pPr>
        <w:rPr>
          <w:b/>
        </w:rPr>
      </w:pPr>
      <w:r w:rsidRPr="00211A3B">
        <w:rPr>
          <w:b/>
        </w:rPr>
        <w:t>Science</w:t>
      </w:r>
    </w:p>
    <w:p w14:paraId="719BB290" w14:textId="7D1E3DB0" w:rsidR="00211A3B" w:rsidRDefault="00211A3B">
      <w:r>
        <w:t xml:space="preserve">Working scientifically </w:t>
      </w:r>
    </w:p>
    <w:p w14:paraId="6756377D" w14:textId="77777777" w:rsidR="00211A3B" w:rsidRPr="00211A3B" w:rsidRDefault="00211A3B" w:rsidP="00211A3B">
      <w:pPr>
        <w:pStyle w:val="ListParagraph"/>
        <w:numPr>
          <w:ilvl w:val="0"/>
          <w:numId w:val="3"/>
        </w:numPr>
      </w:pPr>
      <w:r w:rsidRPr="00211A3B">
        <w:t>gathering, recording, classifying and presenting data in a variety of ways to help in answering questions</w:t>
      </w:r>
    </w:p>
    <w:p w14:paraId="694425F4" w14:textId="77777777" w:rsidR="009F0596" w:rsidRDefault="009F0596"/>
    <w:p w14:paraId="20C8B692" w14:textId="641627D6" w:rsidR="00211A3B" w:rsidRDefault="00211A3B">
      <w:r>
        <w:t>Materials</w:t>
      </w:r>
    </w:p>
    <w:p w14:paraId="58479442" w14:textId="77777777" w:rsidR="009F0596" w:rsidRDefault="009F0596" w:rsidP="009F0596">
      <w:pPr>
        <w:pStyle w:val="ListParagraph"/>
        <w:numPr>
          <w:ilvl w:val="0"/>
          <w:numId w:val="1"/>
        </w:numPr>
      </w:pPr>
      <w:r w:rsidRPr="00291AA4">
        <w:rPr>
          <w:rFonts w:ascii="Calibri" w:hAnsi="Calibri"/>
        </w:rPr>
        <w:t xml:space="preserve">Classify materials according to a variety of properties </w:t>
      </w:r>
    </w:p>
    <w:p w14:paraId="38024F0C" w14:textId="77777777" w:rsidR="009F0596" w:rsidRPr="00211A3B" w:rsidRDefault="009F0596">
      <w:pPr>
        <w:rPr>
          <w:b/>
        </w:rPr>
      </w:pPr>
    </w:p>
    <w:p w14:paraId="19377FB6" w14:textId="77777777" w:rsidR="00011ED2" w:rsidRPr="00211A3B" w:rsidRDefault="00011ED2">
      <w:pPr>
        <w:rPr>
          <w:b/>
        </w:rPr>
      </w:pPr>
      <w:r w:rsidRPr="00211A3B">
        <w:rPr>
          <w:b/>
        </w:rPr>
        <w:t>Learning objectives</w:t>
      </w:r>
    </w:p>
    <w:p w14:paraId="67919673" w14:textId="69C54458" w:rsidR="009F0596" w:rsidRDefault="009F0596">
      <w:r>
        <w:t>Understand that</w:t>
      </w:r>
      <w:r w:rsidR="00524C9C">
        <w:t xml:space="preserve"> plastic can be hidden in many products</w:t>
      </w:r>
    </w:p>
    <w:p w14:paraId="6045D795" w14:textId="726C59AD" w:rsidR="009F0596" w:rsidRDefault="009F0596">
      <w:r>
        <w:t>Classify materials, using suitable recording</w:t>
      </w:r>
    </w:p>
    <w:p w14:paraId="692ADF79" w14:textId="77172D48" w:rsidR="009F0596" w:rsidRDefault="009F0596">
      <w:r>
        <w:t>Ask questions and justify answers</w:t>
      </w:r>
    </w:p>
    <w:p w14:paraId="41B926ED" w14:textId="77777777" w:rsidR="009F0596" w:rsidRDefault="009F0596"/>
    <w:p w14:paraId="012B2D02" w14:textId="77777777" w:rsidR="00011ED2" w:rsidRPr="0046229D" w:rsidRDefault="002D37A2">
      <w:pPr>
        <w:rPr>
          <w:b/>
        </w:rPr>
      </w:pPr>
      <w:r w:rsidRPr="0046229D">
        <w:rPr>
          <w:b/>
        </w:rPr>
        <w:t>Teaching ideas</w:t>
      </w:r>
    </w:p>
    <w:p w14:paraId="41032B90" w14:textId="77777777" w:rsidR="00211A3B" w:rsidRDefault="00211A3B"/>
    <w:p w14:paraId="322C7C9C" w14:textId="553C832A" w:rsidR="00211A3B" w:rsidRPr="0046229D" w:rsidRDefault="00211A3B">
      <w:pPr>
        <w:rPr>
          <w:b/>
        </w:rPr>
      </w:pPr>
      <w:r w:rsidRPr="0046229D">
        <w:rPr>
          <w:b/>
        </w:rPr>
        <w:t>Discuss</w:t>
      </w:r>
    </w:p>
    <w:p w14:paraId="110057FF" w14:textId="1AB54159" w:rsidR="00211A3B" w:rsidRDefault="00211A3B">
      <w:r>
        <w:t xml:space="preserve">Start </w:t>
      </w:r>
      <w:r w:rsidR="0046229D">
        <w:t>with a discussion about plastic. Questions may include?</w:t>
      </w:r>
    </w:p>
    <w:p w14:paraId="0D80D593" w14:textId="4299F507" w:rsidR="00211A3B" w:rsidRDefault="00211A3B" w:rsidP="0046229D">
      <w:pPr>
        <w:ind w:firstLine="720"/>
      </w:pPr>
      <w:r>
        <w:t>Name objects that are made of plastic</w:t>
      </w:r>
    </w:p>
    <w:p w14:paraId="43F25454" w14:textId="51C85B68" w:rsidR="00211A3B" w:rsidRDefault="00211A3B" w:rsidP="0046229D">
      <w:pPr>
        <w:ind w:firstLine="720"/>
      </w:pPr>
      <w:r>
        <w:t>Is it easy to identify plastic?</w:t>
      </w:r>
    </w:p>
    <w:p w14:paraId="6DDCFC4F" w14:textId="3709420D" w:rsidR="00211A3B" w:rsidRDefault="00211A3B" w:rsidP="0046229D">
      <w:pPr>
        <w:ind w:firstLine="720"/>
      </w:pPr>
      <w:r>
        <w:t>How do you know that something is made of plastic?</w:t>
      </w:r>
    </w:p>
    <w:p w14:paraId="0E67969A" w14:textId="7937B7B9" w:rsidR="00211A3B" w:rsidRDefault="00211A3B" w:rsidP="0046229D">
      <w:pPr>
        <w:ind w:firstLine="720"/>
      </w:pPr>
      <w:r>
        <w:t>Is it always easy to recycle or reuse plastic items?</w:t>
      </w:r>
    </w:p>
    <w:p w14:paraId="2B46BB20" w14:textId="42A6B88E" w:rsidR="0046229D" w:rsidRDefault="0046229D" w:rsidP="0046229D">
      <w:pPr>
        <w:ind w:firstLine="720"/>
      </w:pPr>
      <w:r>
        <w:t>What happens to plastic when we throw it away?</w:t>
      </w:r>
    </w:p>
    <w:p w14:paraId="53857A03" w14:textId="39A08259" w:rsidR="0046229D" w:rsidRDefault="0046229D" w:rsidP="0046229D">
      <w:pPr>
        <w:ind w:firstLine="720"/>
      </w:pPr>
      <w:r>
        <w:t>What is plastic pollution?</w:t>
      </w:r>
    </w:p>
    <w:p w14:paraId="1102F5E8" w14:textId="3698A250" w:rsidR="0046229D" w:rsidRDefault="0046229D" w:rsidP="0046229D">
      <w:pPr>
        <w:ind w:firstLine="720"/>
      </w:pPr>
      <w:r>
        <w:t>What are the effects of plastic pollution?</w:t>
      </w:r>
    </w:p>
    <w:p w14:paraId="1298C8D8" w14:textId="77777777" w:rsidR="000E015A" w:rsidRDefault="000E015A"/>
    <w:p w14:paraId="0A5DCDBB" w14:textId="5B97A52A" w:rsidR="000E015A" w:rsidRPr="0046229D" w:rsidRDefault="000E015A">
      <w:pPr>
        <w:rPr>
          <w:b/>
        </w:rPr>
      </w:pPr>
      <w:r w:rsidRPr="0046229D">
        <w:rPr>
          <w:b/>
        </w:rPr>
        <w:t>Classify</w:t>
      </w:r>
    </w:p>
    <w:p w14:paraId="3DE4568D" w14:textId="6CEED0D2" w:rsidR="0046229D" w:rsidRDefault="000E015A">
      <w:r>
        <w:t>Ask the children to sort the cards (or, even better, use real examples of the objects!) according to whether they are made of/ contain plastic</w:t>
      </w:r>
      <w:r w:rsidR="0046229D">
        <w:t>. Allow children to decide on their own ways to record their classification.</w:t>
      </w:r>
    </w:p>
    <w:p w14:paraId="1897ACA2" w14:textId="69FE589B" w:rsidR="0046229D" w:rsidRDefault="0046229D">
      <w:r>
        <w:t>If children sot real items or pictures, take photographs so they can compare their ideas with the ‘answers’.</w:t>
      </w:r>
    </w:p>
    <w:p w14:paraId="4652AE20" w14:textId="77777777" w:rsidR="0046229D" w:rsidRDefault="0046229D"/>
    <w:p w14:paraId="1B1FFBD6" w14:textId="47786498" w:rsidR="0046229D" w:rsidRPr="0046229D" w:rsidRDefault="0046229D">
      <w:pPr>
        <w:rPr>
          <w:b/>
        </w:rPr>
      </w:pPr>
      <w:r w:rsidRPr="0046229D">
        <w:rPr>
          <w:b/>
        </w:rPr>
        <w:t>Consider</w:t>
      </w:r>
    </w:p>
    <w:p w14:paraId="07BD0731" w14:textId="6AF9CACA" w:rsidR="00A46A62" w:rsidRDefault="00A46A62">
      <w:r>
        <w:t xml:space="preserve">Use the classification as a starting point for research. Can the children find out if the products contain plastic? They might look at </w:t>
      </w:r>
      <w:r w:rsidR="00716B56">
        <w:t xml:space="preserve">product </w:t>
      </w:r>
      <w:r>
        <w:t>packaging or research using ICT.</w:t>
      </w:r>
    </w:p>
    <w:p w14:paraId="5C432CE6" w14:textId="181E65AC" w:rsidR="00A46A62" w:rsidRDefault="00A46A62">
      <w:r>
        <w:t>OR</w:t>
      </w:r>
    </w:p>
    <w:p w14:paraId="58D16975" w14:textId="61C9564A" w:rsidR="0046229D" w:rsidRDefault="0046229D">
      <w:r>
        <w:t>Show the children the ‘answers’ to the quiz and allow them to compare the answers with their classification.</w:t>
      </w:r>
      <w:r w:rsidR="00A46A62">
        <w:t xml:space="preserve"> Which products surprise them?</w:t>
      </w:r>
    </w:p>
    <w:p w14:paraId="6D3BE6BF" w14:textId="77777777" w:rsidR="00A46A62" w:rsidRDefault="00A46A62"/>
    <w:p w14:paraId="1D66D928" w14:textId="77777777" w:rsidR="00A46A62" w:rsidRDefault="00A46A62">
      <w:pPr>
        <w:rPr>
          <w:b/>
        </w:rPr>
      </w:pPr>
      <w:r>
        <w:rPr>
          <w:b/>
        </w:rPr>
        <w:br w:type="page"/>
      </w:r>
    </w:p>
    <w:p w14:paraId="12F64E7A" w14:textId="01FB83AB" w:rsidR="003C6B39" w:rsidRDefault="003C6B39">
      <w:pPr>
        <w:rPr>
          <w:b/>
        </w:rPr>
      </w:pPr>
      <w:r>
        <w:rPr>
          <w:b/>
        </w:rPr>
        <w:lastRenderedPageBreak/>
        <w:t>Answers</w:t>
      </w:r>
      <w:r w:rsidR="00D92089">
        <w:rPr>
          <w:b/>
        </w:rPr>
        <w:t xml:space="preserve"> </w:t>
      </w:r>
    </w:p>
    <w:p w14:paraId="1602BC39" w14:textId="28F6EA00" w:rsidR="00D92089" w:rsidRPr="00D92089" w:rsidRDefault="00D92089">
      <w:r w:rsidRPr="00D92089">
        <w:rPr>
          <w:highlight w:val="yellow"/>
        </w:rPr>
        <w:t>Items containing plastic are highlighted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92089" w14:paraId="31BE4558" w14:textId="77777777" w:rsidTr="00B12D32">
        <w:tc>
          <w:tcPr>
            <w:tcW w:w="4505" w:type="dxa"/>
            <w:vAlign w:val="center"/>
          </w:tcPr>
          <w:p w14:paraId="5A8BBAD7" w14:textId="18078CBF" w:rsidR="00D92089" w:rsidRPr="00D92089" w:rsidRDefault="00D92089" w:rsidP="00D92089">
            <w:pPr>
              <w:rPr>
                <w:b/>
                <w:sz w:val="20"/>
                <w:szCs w:val="20"/>
              </w:rPr>
            </w:pPr>
            <w:r w:rsidRPr="00D92089">
              <w:rPr>
                <w:sz w:val="20"/>
                <w:szCs w:val="20"/>
                <w:highlight w:val="yellow"/>
              </w:rPr>
              <w:t>crisp packet</w:t>
            </w:r>
          </w:p>
        </w:tc>
        <w:tc>
          <w:tcPr>
            <w:tcW w:w="4505" w:type="dxa"/>
            <w:vAlign w:val="center"/>
          </w:tcPr>
          <w:p w14:paraId="3D8BA824" w14:textId="74AF2784" w:rsidR="00D92089" w:rsidRPr="00716B56" w:rsidRDefault="00D92089" w:rsidP="00D92089">
            <w:pPr>
              <w:rPr>
                <w:b/>
                <w:sz w:val="20"/>
                <w:szCs w:val="20"/>
                <w:highlight w:val="yellow"/>
              </w:rPr>
            </w:pPr>
            <w:r w:rsidRPr="00716B56">
              <w:rPr>
                <w:sz w:val="20"/>
                <w:szCs w:val="20"/>
                <w:highlight w:val="yellow"/>
              </w:rPr>
              <w:t>drink carton</w:t>
            </w:r>
          </w:p>
        </w:tc>
      </w:tr>
      <w:tr w:rsidR="00D92089" w14:paraId="28BAA1EF" w14:textId="77777777" w:rsidTr="00B12D32">
        <w:tc>
          <w:tcPr>
            <w:tcW w:w="4505" w:type="dxa"/>
            <w:vAlign w:val="center"/>
          </w:tcPr>
          <w:p w14:paraId="6B7719C2" w14:textId="7E8BF2A1" w:rsidR="00D92089" w:rsidRPr="00D92089" w:rsidRDefault="00D92089" w:rsidP="00D92089">
            <w:pPr>
              <w:rPr>
                <w:b/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drink can</w:t>
            </w:r>
          </w:p>
        </w:tc>
        <w:tc>
          <w:tcPr>
            <w:tcW w:w="4505" w:type="dxa"/>
            <w:vAlign w:val="center"/>
          </w:tcPr>
          <w:p w14:paraId="53240AAE" w14:textId="59E7F81B" w:rsidR="00D92089" w:rsidRPr="00716B56" w:rsidRDefault="00D92089" w:rsidP="00D92089">
            <w:pPr>
              <w:rPr>
                <w:b/>
                <w:sz w:val="20"/>
                <w:szCs w:val="20"/>
                <w:highlight w:val="yellow"/>
              </w:rPr>
            </w:pPr>
            <w:r w:rsidRPr="00716B56">
              <w:rPr>
                <w:sz w:val="20"/>
                <w:szCs w:val="20"/>
                <w:highlight w:val="yellow"/>
              </w:rPr>
              <w:t>tea bag</w:t>
            </w:r>
          </w:p>
        </w:tc>
      </w:tr>
      <w:tr w:rsidR="00D92089" w14:paraId="246A21F4" w14:textId="77777777" w:rsidTr="00B12D32">
        <w:tc>
          <w:tcPr>
            <w:tcW w:w="4505" w:type="dxa"/>
            <w:vAlign w:val="center"/>
          </w:tcPr>
          <w:p w14:paraId="1AE316CF" w14:textId="33261A1F" w:rsidR="00D92089" w:rsidRPr="00D92089" w:rsidRDefault="00D92089" w:rsidP="00D92089">
            <w:pPr>
              <w:rPr>
                <w:b/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denim jeans</w:t>
            </w:r>
          </w:p>
        </w:tc>
        <w:tc>
          <w:tcPr>
            <w:tcW w:w="4505" w:type="dxa"/>
            <w:vAlign w:val="center"/>
          </w:tcPr>
          <w:p w14:paraId="14EEB388" w14:textId="57C4E9D5" w:rsidR="00D92089" w:rsidRPr="00716B56" w:rsidRDefault="00D92089" w:rsidP="00D92089">
            <w:pPr>
              <w:rPr>
                <w:b/>
                <w:sz w:val="20"/>
                <w:szCs w:val="20"/>
                <w:highlight w:val="yellow"/>
              </w:rPr>
            </w:pPr>
            <w:r w:rsidRPr="00716B56">
              <w:rPr>
                <w:sz w:val="20"/>
                <w:szCs w:val="20"/>
                <w:highlight w:val="yellow"/>
              </w:rPr>
              <w:t>glitter</w:t>
            </w:r>
          </w:p>
        </w:tc>
      </w:tr>
      <w:tr w:rsidR="00D92089" w14:paraId="1073B771" w14:textId="77777777" w:rsidTr="00B12D32">
        <w:tc>
          <w:tcPr>
            <w:tcW w:w="4505" w:type="dxa"/>
            <w:vAlign w:val="center"/>
          </w:tcPr>
          <w:p w14:paraId="16A5544D" w14:textId="384B70AA" w:rsidR="00D92089" w:rsidRPr="00D92089" w:rsidRDefault="00D92089" w:rsidP="00D92089">
            <w:pPr>
              <w:rPr>
                <w:b/>
                <w:sz w:val="20"/>
                <w:szCs w:val="20"/>
              </w:rPr>
            </w:pPr>
            <w:r w:rsidRPr="00D92089">
              <w:rPr>
                <w:sz w:val="20"/>
                <w:szCs w:val="20"/>
                <w:highlight w:val="yellow"/>
              </w:rPr>
              <w:t>body scrub</w:t>
            </w:r>
          </w:p>
        </w:tc>
        <w:tc>
          <w:tcPr>
            <w:tcW w:w="4505" w:type="dxa"/>
            <w:vAlign w:val="center"/>
          </w:tcPr>
          <w:p w14:paraId="5F9FCC76" w14:textId="412DECE5" w:rsidR="00D92089" w:rsidRPr="00716B56" w:rsidRDefault="00D92089" w:rsidP="00D92089">
            <w:pPr>
              <w:rPr>
                <w:b/>
                <w:sz w:val="20"/>
                <w:szCs w:val="20"/>
                <w:highlight w:val="yellow"/>
              </w:rPr>
            </w:pPr>
            <w:r w:rsidRPr="00716B56">
              <w:rPr>
                <w:sz w:val="20"/>
                <w:szCs w:val="20"/>
                <w:highlight w:val="yellow"/>
              </w:rPr>
              <w:t>wet wipe</w:t>
            </w:r>
          </w:p>
        </w:tc>
      </w:tr>
      <w:tr w:rsidR="00D92089" w14:paraId="76D22DD3" w14:textId="77777777" w:rsidTr="00B12D32">
        <w:tc>
          <w:tcPr>
            <w:tcW w:w="4505" w:type="dxa"/>
            <w:vAlign w:val="center"/>
          </w:tcPr>
          <w:p w14:paraId="42512518" w14:textId="19E5DD71" w:rsidR="00D92089" w:rsidRPr="00D92089" w:rsidRDefault="00D92089" w:rsidP="00D92089">
            <w:pPr>
              <w:rPr>
                <w:b/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toilet paper</w:t>
            </w:r>
          </w:p>
        </w:tc>
        <w:tc>
          <w:tcPr>
            <w:tcW w:w="4505" w:type="dxa"/>
            <w:vAlign w:val="center"/>
          </w:tcPr>
          <w:p w14:paraId="3E08E8A7" w14:textId="226D0022" w:rsidR="00D92089" w:rsidRPr="00D92089" w:rsidRDefault="00D92089" w:rsidP="00D92089">
            <w:pPr>
              <w:rPr>
                <w:b/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newspaper</w:t>
            </w:r>
          </w:p>
        </w:tc>
      </w:tr>
      <w:tr w:rsidR="00D92089" w14:paraId="3D40B47B" w14:textId="77777777" w:rsidTr="00B12D32">
        <w:tc>
          <w:tcPr>
            <w:tcW w:w="4505" w:type="dxa"/>
            <w:vAlign w:val="center"/>
          </w:tcPr>
          <w:p w14:paraId="7834EBB7" w14:textId="4AAAE826" w:rsidR="00D92089" w:rsidRPr="00D92089" w:rsidRDefault="00D92089" w:rsidP="00D92089">
            <w:pPr>
              <w:rPr>
                <w:b/>
                <w:sz w:val="20"/>
                <w:szCs w:val="20"/>
                <w:highlight w:val="yellow"/>
              </w:rPr>
            </w:pPr>
            <w:r w:rsidRPr="00D92089">
              <w:rPr>
                <w:sz w:val="20"/>
                <w:szCs w:val="20"/>
                <w:highlight w:val="yellow"/>
              </w:rPr>
              <w:t>disposable nappy</w:t>
            </w:r>
          </w:p>
        </w:tc>
        <w:tc>
          <w:tcPr>
            <w:tcW w:w="4505" w:type="dxa"/>
            <w:vAlign w:val="center"/>
          </w:tcPr>
          <w:p w14:paraId="2143B342" w14:textId="1998E4CE" w:rsidR="00D92089" w:rsidRPr="00D92089" w:rsidRDefault="00D92089" w:rsidP="00D92089">
            <w:pPr>
              <w:rPr>
                <w:b/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cotton bud</w:t>
            </w:r>
          </w:p>
        </w:tc>
      </w:tr>
      <w:tr w:rsidR="00D92089" w14:paraId="577B0F8E" w14:textId="77777777" w:rsidTr="00B12D32">
        <w:tc>
          <w:tcPr>
            <w:tcW w:w="4505" w:type="dxa"/>
            <w:vAlign w:val="center"/>
          </w:tcPr>
          <w:p w14:paraId="7658B3CA" w14:textId="198E7500" w:rsidR="00D92089" w:rsidRPr="00D92089" w:rsidRDefault="00D92089" w:rsidP="00D92089">
            <w:pPr>
              <w:rPr>
                <w:b/>
                <w:sz w:val="20"/>
                <w:szCs w:val="20"/>
                <w:highlight w:val="yellow"/>
              </w:rPr>
            </w:pPr>
            <w:r w:rsidRPr="00D92089">
              <w:rPr>
                <w:sz w:val="20"/>
                <w:szCs w:val="20"/>
                <w:highlight w:val="yellow"/>
              </w:rPr>
              <w:t>water bottle</w:t>
            </w:r>
          </w:p>
        </w:tc>
        <w:tc>
          <w:tcPr>
            <w:tcW w:w="4505" w:type="dxa"/>
            <w:vAlign w:val="center"/>
          </w:tcPr>
          <w:p w14:paraId="43F635CF" w14:textId="092B4364" w:rsidR="00D92089" w:rsidRPr="00D92089" w:rsidRDefault="00D92089" w:rsidP="00D92089">
            <w:pPr>
              <w:rPr>
                <w:b/>
                <w:sz w:val="20"/>
                <w:szCs w:val="20"/>
              </w:rPr>
            </w:pPr>
            <w:r w:rsidRPr="00716B56">
              <w:rPr>
                <w:sz w:val="20"/>
                <w:szCs w:val="20"/>
                <w:highlight w:val="yellow"/>
              </w:rPr>
              <w:t>carrier bag</w:t>
            </w:r>
          </w:p>
        </w:tc>
      </w:tr>
      <w:tr w:rsidR="00D92089" w14:paraId="4745BF30" w14:textId="77777777" w:rsidTr="00B12D32">
        <w:tc>
          <w:tcPr>
            <w:tcW w:w="4505" w:type="dxa"/>
            <w:vAlign w:val="center"/>
          </w:tcPr>
          <w:p w14:paraId="27108DC2" w14:textId="5BC50441" w:rsidR="00D92089" w:rsidRPr="00D92089" w:rsidRDefault="00D92089" w:rsidP="00D92089">
            <w:pPr>
              <w:rPr>
                <w:b/>
                <w:sz w:val="20"/>
                <w:szCs w:val="20"/>
                <w:highlight w:val="yellow"/>
              </w:rPr>
            </w:pPr>
            <w:r w:rsidRPr="00D92089">
              <w:rPr>
                <w:sz w:val="20"/>
                <w:szCs w:val="20"/>
                <w:highlight w:val="yellow"/>
              </w:rPr>
              <w:t>biscuit wrapper</w:t>
            </w:r>
          </w:p>
        </w:tc>
        <w:tc>
          <w:tcPr>
            <w:tcW w:w="4505" w:type="dxa"/>
            <w:vAlign w:val="center"/>
          </w:tcPr>
          <w:p w14:paraId="411B16C8" w14:textId="304122E8" w:rsidR="00D92089" w:rsidRPr="00D92089" w:rsidRDefault="00D92089" w:rsidP="00D92089">
            <w:pPr>
              <w:rPr>
                <w:b/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foil</w:t>
            </w:r>
          </w:p>
        </w:tc>
      </w:tr>
      <w:tr w:rsidR="00D92089" w14:paraId="3F26DF31" w14:textId="77777777" w:rsidTr="00B12D32">
        <w:tc>
          <w:tcPr>
            <w:tcW w:w="4505" w:type="dxa"/>
            <w:vAlign w:val="center"/>
          </w:tcPr>
          <w:p w14:paraId="183E273F" w14:textId="4DE4EA55" w:rsidR="00D92089" w:rsidRPr="00D92089" w:rsidRDefault="00D92089" w:rsidP="00D92089">
            <w:pPr>
              <w:rPr>
                <w:b/>
                <w:sz w:val="20"/>
                <w:szCs w:val="20"/>
                <w:highlight w:val="yellow"/>
              </w:rPr>
            </w:pPr>
            <w:r w:rsidRPr="00D92089">
              <w:rPr>
                <w:sz w:val="20"/>
                <w:szCs w:val="20"/>
                <w:highlight w:val="yellow"/>
              </w:rPr>
              <w:t>drinking straw</w:t>
            </w:r>
          </w:p>
        </w:tc>
        <w:tc>
          <w:tcPr>
            <w:tcW w:w="4505" w:type="dxa"/>
            <w:vAlign w:val="center"/>
          </w:tcPr>
          <w:p w14:paraId="23744925" w14:textId="324B460D" w:rsidR="00D92089" w:rsidRPr="00716B56" w:rsidRDefault="00716B56" w:rsidP="00D92089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clingfilm</w:t>
            </w:r>
            <w:proofErr w:type="spellEnd"/>
          </w:p>
        </w:tc>
      </w:tr>
      <w:tr w:rsidR="00D92089" w14:paraId="12410B83" w14:textId="77777777" w:rsidTr="00B12D32">
        <w:tc>
          <w:tcPr>
            <w:tcW w:w="4505" w:type="dxa"/>
            <w:vAlign w:val="center"/>
          </w:tcPr>
          <w:p w14:paraId="0A31B100" w14:textId="014F2456" w:rsidR="00D92089" w:rsidRPr="00D92089" w:rsidRDefault="00D92089" w:rsidP="00D92089">
            <w:pPr>
              <w:rPr>
                <w:b/>
                <w:sz w:val="20"/>
                <w:szCs w:val="20"/>
                <w:highlight w:val="yellow"/>
              </w:rPr>
            </w:pPr>
            <w:r w:rsidRPr="00D92089">
              <w:rPr>
                <w:sz w:val="20"/>
                <w:szCs w:val="20"/>
                <w:highlight w:val="yellow"/>
              </w:rPr>
              <w:t>foil balloon</w:t>
            </w:r>
          </w:p>
        </w:tc>
        <w:tc>
          <w:tcPr>
            <w:tcW w:w="4505" w:type="dxa"/>
            <w:vAlign w:val="center"/>
          </w:tcPr>
          <w:p w14:paraId="2F6008DE" w14:textId="5431A6E5" w:rsidR="00D92089" w:rsidRPr="00716B56" w:rsidRDefault="00D92089" w:rsidP="00D92089">
            <w:pPr>
              <w:rPr>
                <w:b/>
                <w:sz w:val="20"/>
                <w:szCs w:val="20"/>
                <w:highlight w:val="yellow"/>
              </w:rPr>
            </w:pPr>
            <w:r w:rsidRPr="00716B56">
              <w:rPr>
                <w:sz w:val="20"/>
                <w:szCs w:val="20"/>
                <w:highlight w:val="yellow"/>
              </w:rPr>
              <w:t>drinking straw</w:t>
            </w:r>
          </w:p>
        </w:tc>
      </w:tr>
      <w:tr w:rsidR="00D92089" w14:paraId="1D0C4576" w14:textId="77777777" w:rsidTr="00B12D32">
        <w:tc>
          <w:tcPr>
            <w:tcW w:w="4505" w:type="dxa"/>
            <w:vAlign w:val="center"/>
          </w:tcPr>
          <w:p w14:paraId="108401A1" w14:textId="0FDC8D1E" w:rsidR="00D92089" w:rsidRPr="00D92089" w:rsidRDefault="00D92089" w:rsidP="00D92089">
            <w:pPr>
              <w:rPr>
                <w:b/>
                <w:sz w:val="20"/>
                <w:szCs w:val="20"/>
                <w:highlight w:val="yellow"/>
              </w:rPr>
            </w:pPr>
            <w:r w:rsidRPr="00D92089">
              <w:rPr>
                <w:sz w:val="20"/>
                <w:szCs w:val="20"/>
                <w:highlight w:val="yellow"/>
              </w:rPr>
              <w:t>chewing gum</w:t>
            </w:r>
          </w:p>
        </w:tc>
        <w:tc>
          <w:tcPr>
            <w:tcW w:w="4505" w:type="dxa"/>
            <w:vAlign w:val="center"/>
          </w:tcPr>
          <w:p w14:paraId="333F4379" w14:textId="1B1E6263" w:rsidR="00D92089" w:rsidRPr="00D92089" w:rsidRDefault="00D92089" w:rsidP="00D92089">
            <w:pPr>
              <w:rPr>
                <w:b/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drinking mug</w:t>
            </w:r>
          </w:p>
        </w:tc>
      </w:tr>
      <w:tr w:rsidR="00D92089" w14:paraId="78665068" w14:textId="77777777" w:rsidTr="00B12D32">
        <w:tc>
          <w:tcPr>
            <w:tcW w:w="4505" w:type="dxa"/>
            <w:vAlign w:val="center"/>
          </w:tcPr>
          <w:p w14:paraId="0B2E7592" w14:textId="77B12310" w:rsidR="00D92089" w:rsidRPr="00D92089" w:rsidRDefault="00D92089" w:rsidP="00D92089">
            <w:pPr>
              <w:rPr>
                <w:b/>
                <w:sz w:val="20"/>
                <w:szCs w:val="20"/>
                <w:highlight w:val="yellow"/>
              </w:rPr>
            </w:pPr>
            <w:r w:rsidRPr="00D92089">
              <w:rPr>
                <w:sz w:val="20"/>
                <w:szCs w:val="20"/>
                <w:highlight w:val="yellow"/>
              </w:rPr>
              <w:t>fleece jumper/ blanket</w:t>
            </w:r>
          </w:p>
        </w:tc>
        <w:tc>
          <w:tcPr>
            <w:tcW w:w="4505" w:type="dxa"/>
            <w:vAlign w:val="center"/>
          </w:tcPr>
          <w:p w14:paraId="10611B70" w14:textId="619B185E" w:rsidR="00D92089" w:rsidRPr="00D92089" w:rsidRDefault="00D92089" w:rsidP="00D92089">
            <w:pPr>
              <w:rPr>
                <w:b/>
                <w:sz w:val="20"/>
                <w:szCs w:val="20"/>
              </w:rPr>
            </w:pPr>
            <w:r w:rsidRPr="00716B56">
              <w:rPr>
                <w:sz w:val="20"/>
                <w:szCs w:val="20"/>
                <w:highlight w:val="yellow"/>
              </w:rPr>
              <w:t>disposable coffee cup</w:t>
            </w:r>
          </w:p>
        </w:tc>
      </w:tr>
    </w:tbl>
    <w:p w14:paraId="69050350" w14:textId="77777777" w:rsidR="003C6B39" w:rsidRDefault="003C6B39">
      <w:pPr>
        <w:rPr>
          <w:b/>
        </w:rPr>
      </w:pPr>
    </w:p>
    <w:p w14:paraId="2E102845" w14:textId="53527532" w:rsidR="00A46A62" w:rsidRPr="00A46A62" w:rsidRDefault="00A46A62">
      <w:pPr>
        <w:rPr>
          <w:b/>
        </w:rPr>
      </w:pPr>
      <w:r w:rsidRPr="00A46A62">
        <w:rPr>
          <w:b/>
        </w:rPr>
        <w:t>Record</w:t>
      </w:r>
    </w:p>
    <w:p w14:paraId="297BFF19" w14:textId="1E63ABA0" w:rsidR="00A46A62" w:rsidRDefault="00716B56">
      <w:r>
        <w:t>Whether you show the answers to the children or they find them out through research, children</w:t>
      </w:r>
      <w:r w:rsidR="00A46A62">
        <w:t xml:space="preserve"> could produce a written summary of the results, identifying products that surprised them.</w:t>
      </w:r>
    </w:p>
    <w:p w14:paraId="0CCB2B81" w14:textId="77777777" w:rsidR="00716B56" w:rsidRDefault="00716B56"/>
    <w:p w14:paraId="70BBE16E" w14:textId="72C41DA9" w:rsidR="00716B56" w:rsidRPr="00716B56" w:rsidRDefault="00716B56">
      <w:pPr>
        <w:rPr>
          <w:b/>
        </w:rPr>
      </w:pPr>
      <w:r w:rsidRPr="00716B56">
        <w:rPr>
          <w:b/>
        </w:rPr>
        <w:t>Research</w:t>
      </w:r>
    </w:p>
    <w:p w14:paraId="6186B43A" w14:textId="2D387C00" w:rsidR="00A46A62" w:rsidRDefault="00A46A62">
      <w:r>
        <w:t xml:space="preserve">For products that do contain plastic, children could </w:t>
      </w:r>
      <w:r w:rsidR="00716B56">
        <w:t xml:space="preserve">develop their learning by </w:t>
      </w:r>
      <w:r>
        <w:t>research</w:t>
      </w:r>
      <w:r w:rsidR="00716B56">
        <w:t>ing</w:t>
      </w:r>
      <w:r>
        <w:t xml:space="preserve"> what the possible environmental impact of the product is and what alternatives could be used to reduce the use of plastic and/ or plastic pollution.</w:t>
      </w:r>
    </w:p>
    <w:p w14:paraId="1567B2E2" w14:textId="77777777" w:rsidR="00A46A62" w:rsidRDefault="00A46A62"/>
    <w:p w14:paraId="65F92598" w14:textId="19E60C8B" w:rsidR="00A46A62" w:rsidRDefault="00A46A62">
      <w:r>
        <w:t>Recording of research could be completed in a simple table like this:</w:t>
      </w:r>
    </w:p>
    <w:p w14:paraId="0E8558A8" w14:textId="77777777" w:rsidR="00A46A62" w:rsidRDefault="00A46A62"/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2054"/>
        <w:gridCol w:w="4246"/>
        <w:gridCol w:w="4320"/>
      </w:tblGrid>
      <w:tr w:rsidR="00A46A62" w14:paraId="55235893" w14:textId="77777777" w:rsidTr="00C60988">
        <w:tc>
          <w:tcPr>
            <w:tcW w:w="2054" w:type="dxa"/>
          </w:tcPr>
          <w:p w14:paraId="3AAF8AD6" w14:textId="77777777" w:rsidR="00A46A62" w:rsidRDefault="00A46A62" w:rsidP="00C60988">
            <w:r>
              <w:t>Product</w:t>
            </w:r>
          </w:p>
        </w:tc>
        <w:tc>
          <w:tcPr>
            <w:tcW w:w="4246" w:type="dxa"/>
          </w:tcPr>
          <w:p w14:paraId="7B6E12AC" w14:textId="77777777" w:rsidR="00A46A62" w:rsidRDefault="00A46A62" w:rsidP="00C60988">
            <w:r>
              <w:t>What is the possible environmental impact of this product?</w:t>
            </w:r>
          </w:p>
        </w:tc>
        <w:tc>
          <w:tcPr>
            <w:tcW w:w="4320" w:type="dxa"/>
          </w:tcPr>
          <w:p w14:paraId="48CF5602" w14:textId="77777777" w:rsidR="00A46A62" w:rsidRDefault="00A46A62" w:rsidP="00C60988">
            <w:r>
              <w:t>What alternatives could be used to reduce the use of plastic?</w:t>
            </w:r>
          </w:p>
        </w:tc>
      </w:tr>
      <w:tr w:rsidR="00A46A62" w14:paraId="2DC9250A" w14:textId="77777777" w:rsidTr="00C60988">
        <w:tc>
          <w:tcPr>
            <w:tcW w:w="2054" w:type="dxa"/>
          </w:tcPr>
          <w:p w14:paraId="4809F50A" w14:textId="77777777" w:rsidR="00A46A62" w:rsidRDefault="00A46A62" w:rsidP="00C60988"/>
        </w:tc>
        <w:tc>
          <w:tcPr>
            <w:tcW w:w="4246" w:type="dxa"/>
          </w:tcPr>
          <w:p w14:paraId="410A6137" w14:textId="77777777" w:rsidR="00A46A62" w:rsidRDefault="00A46A62" w:rsidP="00C60988"/>
        </w:tc>
        <w:tc>
          <w:tcPr>
            <w:tcW w:w="4320" w:type="dxa"/>
          </w:tcPr>
          <w:p w14:paraId="464059FD" w14:textId="77777777" w:rsidR="00A46A62" w:rsidRDefault="00A46A62" w:rsidP="00C60988"/>
        </w:tc>
      </w:tr>
      <w:tr w:rsidR="00A46A62" w14:paraId="2180BBF7" w14:textId="77777777" w:rsidTr="00C60988">
        <w:tc>
          <w:tcPr>
            <w:tcW w:w="2054" w:type="dxa"/>
          </w:tcPr>
          <w:p w14:paraId="189EBA37" w14:textId="77777777" w:rsidR="00A46A62" w:rsidRDefault="00A46A62" w:rsidP="00C60988"/>
        </w:tc>
        <w:tc>
          <w:tcPr>
            <w:tcW w:w="4246" w:type="dxa"/>
          </w:tcPr>
          <w:p w14:paraId="1C5A91B2" w14:textId="77777777" w:rsidR="00A46A62" w:rsidRDefault="00A46A62" w:rsidP="00C60988"/>
        </w:tc>
        <w:tc>
          <w:tcPr>
            <w:tcW w:w="4320" w:type="dxa"/>
          </w:tcPr>
          <w:p w14:paraId="5994189A" w14:textId="77777777" w:rsidR="00A46A62" w:rsidRDefault="00A46A62" w:rsidP="00C60988"/>
        </w:tc>
      </w:tr>
    </w:tbl>
    <w:p w14:paraId="4D7DB09F" w14:textId="77777777" w:rsidR="00A46A62" w:rsidRDefault="00A46A62"/>
    <w:p w14:paraId="7B5F4148" w14:textId="77777777" w:rsidR="000E015A" w:rsidRDefault="000E015A"/>
    <w:p w14:paraId="706A4891" w14:textId="358555AC" w:rsidR="00CF3FCD" w:rsidRPr="003C6B39" w:rsidRDefault="00CF3FCD">
      <w:pPr>
        <w:rPr>
          <w:b/>
        </w:rPr>
      </w:pPr>
      <w:r w:rsidRPr="003C6B39">
        <w:rPr>
          <w:b/>
        </w:rPr>
        <w:t>Resources</w:t>
      </w:r>
    </w:p>
    <w:p w14:paraId="4AC3C1B0" w14:textId="68D8200E" w:rsidR="0046229D" w:rsidRDefault="0046229D">
      <w:r>
        <w:t>Plastic or not? Cards or pictures/ real examples of the products.</w:t>
      </w:r>
    </w:p>
    <w:p w14:paraId="4FD2E641" w14:textId="77777777" w:rsidR="0046229D" w:rsidRDefault="0046229D"/>
    <w:p w14:paraId="386ECE46" w14:textId="77777777" w:rsidR="002D37A2" w:rsidRDefault="00B6249D">
      <w:pPr>
        <w:rPr>
          <w:b/>
        </w:rPr>
      </w:pPr>
      <w:r w:rsidRPr="003C6B39">
        <w:rPr>
          <w:b/>
        </w:rPr>
        <w:t>Next steps</w:t>
      </w:r>
    </w:p>
    <w:p w14:paraId="6A94FE45" w14:textId="39692286" w:rsidR="003C6B39" w:rsidRDefault="003C6B39">
      <w:r>
        <w:t>Link to Kids Against Plastic Reading Comprehension</w:t>
      </w:r>
      <w:r w:rsidR="00716B56">
        <w:t xml:space="preserve"> and litter pick/ sort activity where children find out what materials are being thrown away in school. Can the children campaign to reduce the use of plastic in school?</w:t>
      </w:r>
    </w:p>
    <w:p w14:paraId="70EB9F4A" w14:textId="52938B4B" w:rsidR="003C6B39" w:rsidRDefault="003C6B39">
      <w:r>
        <w:t xml:space="preserve">What further questions do children have? </w:t>
      </w:r>
    </w:p>
    <w:p w14:paraId="42D7242C" w14:textId="5EF6E38F" w:rsidR="003C6B39" w:rsidRDefault="003C6B39">
      <w:r>
        <w:t>Can they find out about any other products that have ‘hidden’ plastic in them.</w:t>
      </w:r>
    </w:p>
    <w:p w14:paraId="41832388" w14:textId="177318A6" w:rsidR="003C6B39" w:rsidRPr="003C6B39" w:rsidRDefault="003C6B39">
      <w:r>
        <w:t>Use as stimulus for children to join the ‘Kids Against Plastic’ campaign, collecting plastic litter from the school/ local environment.</w:t>
      </w:r>
    </w:p>
    <w:sectPr w:rsidR="003C6B39" w:rsidRPr="003C6B39" w:rsidSect="00EA580C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35587" w14:textId="77777777" w:rsidR="00EF4E8D" w:rsidRDefault="00EF4E8D" w:rsidP="00657F77">
      <w:r>
        <w:separator/>
      </w:r>
    </w:p>
  </w:endnote>
  <w:endnote w:type="continuationSeparator" w:id="0">
    <w:p w14:paraId="6CDEA171" w14:textId="77777777" w:rsidR="00EF4E8D" w:rsidRDefault="00EF4E8D" w:rsidP="0065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A30F0" w14:textId="77777777" w:rsidR="00657F77" w:rsidRPr="00357935" w:rsidRDefault="00657F77" w:rsidP="00657F77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A0FC8" w14:textId="77777777" w:rsidR="00EF4E8D" w:rsidRDefault="00EF4E8D" w:rsidP="00657F77">
      <w:r>
        <w:separator/>
      </w:r>
    </w:p>
  </w:footnote>
  <w:footnote w:type="continuationSeparator" w:id="0">
    <w:p w14:paraId="3E88BB1B" w14:textId="77777777" w:rsidR="00EF4E8D" w:rsidRDefault="00EF4E8D" w:rsidP="00657F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15F4F" w14:textId="435AF120" w:rsidR="00657F77" w:rsidRDefault="00657F77">
    <w:pPr>
      <w:pStyle w:val="Header"/>
    </w:pPr>
    <w:r>
      <w:rPr>
        <w:noProof/>
        <w:lang w:val="en-GB" w:eastAsia="en-GB"/>
      </w:rPr>
      <w:drawing>
        <wp:inline distT="0" distB="0" distL="0" distR="0" wp14:anchorId="12E13697" wp14:editId="64F7E9CA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622F"/>
    <w:multiLevelType w:val="hybridMultilevel"/>
    <w:tmpl w:val="F6441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25A1C"/>
    <w:multiLevelType w:val="hybridMultilevel"/>
    <w:tmpl w:val="D3A89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C570F3"/>
    <w:multiLevelType w:val="multilevel"/>
    <w:tmpl w:val="D3D2C8B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05D8F"/>
    <w:rsid w:val="00011ED2"/>
    <w:rsid w:val="000E015A"/>
    <w:rsid w:val="00211A3B"/>
    <w:rsid w:val="002D37A2"/>
    <w:rsid w:val="00301611"/>
    <w:rsid w:val="00312961"/>
    <w:rsid w:val="003C6B39"/>
    <w:rsid w:val="0046229D"/>
    <w:rsid w:val="00524C9C"/>
    <w:rsid w:val="0054371E"/>
    <w:rsid w:val="00657F77"/>
    <w:rsid w:val="00716B56"/>
    <w:rsid w:val="008E0721"/>
    <w:rsid w:val="009F0596"/>
    <w:rsid w:val="00A46A62"/>
    <w:rsid w:val="00B6249D"/>
    <w:rsid w:val="00CF3FCD"/>
    <w:rsid w:val="00D92089"/>
    <w:rsid w:val="00EA580C"/>
    <w:rsid w:val="00E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CD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596"/>
    <w:pPr>
      <w:ind w:left="720"/>
      <w:contextualSpacing/>
    </w:pPr>
  </w:style>
  <w:style w:type="table" w:styleId="TableGrid">
    <w:name w:val="Table Grid"/>
    <w:basedOn w:val="TableNormal"/>
    <w:uiPriority w:val="39"/>
    <w:rsid w:val="00A46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7"/>
  </w:style>
  <w:style w:type="paragraph" w:styleId="Footer">
    <w:name w:val="footer"/>
    <w:basedOn w:val="Normal"/>
    <w:link w:val="FooterChar"/>
    <w:uiPriority w:val="99"/>
    <w:unhideWhenUsed/>
    <w:rsid w:val="00657F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453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5</cp:revision>
  <dcterms:created xsi:type="dcterms:W3CDTF">2018-08-03T13:02:00Z</dcterms:created>
  <dcterms:modified xsi:type="dcterms:W3CDTF">2018-08-28T13:51:00Z</dcterms:modified>
</cp:coreProperties>
</file>